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70CB3" w14:textId="77777777" w:rsidR="0078502C" w:rsidRPr="00FA78FD" w:rsidRDefault="00441EFA" w:rsidP="0078103D">
      <w:pPr>
        <w:jc w:val="center"/>
        <w:rPr>
          <w:rFonts w:cstheme="minorHAnsi"/>
          <w:b/>
          <w:bCs/>
          <w:sz w:val="26"/>
          <w:szCs w:val="26"/>
        </w:rPr>
      </w:pPr>
      <w:r w:rsidRPr="00FA78FD">
        <w:rPr>
          <w:rFonts w:cstheme="minorHAnsi"/>
          <w:b/>
          <w:bCs/>
          <w:sz w:val="26"/>
          <w:szCs w:val="26"/>
        </w:rPr>
        <w:t>DECLARATION EN DOUANE POUR BAGAGES ENREGISTRES</w:t>
      </w:r>
    </w:p>
    <w:p w14:paraId="396F22F1" w14:textId="77777777" w:rsidR="00441EFA" w:rsidRPr="00FA78FD" w:rsidRDefault="00441EFA" w:rsidP="00441EFA">
      <w:pPr>
        <w:rPr>
          <w:rFonts w:cstheme="minorHAnsi"/>
          <w:sz w:val="24"/>
          <w:szCs w:val="24"/>
        </w:rPr>
      </w:pPr>
    </w:p>
    <w:p w14:paraId="779C5163" w14:textId="77777777" w:rsidR="00441EFA" w:rsidRPr="00FA78FD" w:rsidRDefault="00441EFA" w:rsidP="00B82527">
      <w:pPr>
        <w:jc w:val="both"/>
        <w:rPr>
          <w:rFonts w:cstheme="minorHAnsi"/>
          <w:sz w:val="24"/>
          <w:szCs w:val="24"/>
        </w:rPr>
      </w:pPr>
      <w:r w:rsidRPr="00FA78FD">
        <w:rPr>
          <w:rFonts w:cstheme="minorHAnsi"/>
          <w:b/>
          <w:sz w:val="24"/>
          <w:szCs w:val="24"/>
        </w:rPr>
        <w:t>1-JE DECLARE</w:t>
      </w:r>
      <w:r w:rsidR="0078103D" w:rsidRPr="00FA78FD">
        <w:rPr>
          <w:rFonts w:cstheme="minorHAnsi"/>
          <w:sz w:val="24"/>
          <w:szCs w:val="24"/>
        </w:rPr>
        <w:t> :</w:t>
      </w:r>
    </w:p>
    <w:p w14:paraId="42EB3B00" w14:textId="77777777" w:rsidR="00441EFA" w:rsidRPr="00FA78FD" w:rsidRDefault="006E7D08" w:rsidP="00B82527">
      <w:pPr>
        <w:jc w:val="both"/>
        <w:rPr>
          <w:rFonts w:cstheme="minorHAnsi"/>
          <w:sz w:val="24"/>
          <w:szCs w:val="24"/>
        </w:rPr>
      </w:pPr>
      <w:r w:rsidRPr="00FA78FD">
        <w:rPr>
          <w:rFonts w:cstheme="minorHAnsi"/>
          <w:sz w:val="24"/>
          <w:szCs w:val="24"/>
        </w:rPr>
        <w:t>a) que</w:t>
      </w:r>
      <w:r w:rsidR="00441EFA" w:rsidRPr="00FA78FD">
        <w:rPr>
          <w:rFonts w:cstheme="minorHAnsi"/>
          <w:sz w:val="24"/>
          <w:szCs w:val="24"/>
        </w:rPr>
        <w:t xml:space="preserve"> les bagages désignés ci-après ne contiennent que des objets personnels en cours d’usage et en situation douanière régulière, utilisés habituellement pendant le voyage tels que vêtements, lingerie de ménage, objets de toilette, livres et équipements de sport, et que ces objets ne sont pas importés à des fins commerciales.</w:t>
      </w:r>
    </w:p>
    <w:p w14:paraId="5543488A" w14:textId="77777777" w:rsidR="00441EFA" w:rsidRPr="00FA78FD" w:rsidRDefault="00441EFA" w:rsidP="00B82527">
      <w:pPr>
        <w:jc w:val="both"/>
        <w:rPr>
          <w:rFonts w:cstheme="minorHAnsi"/>
          <w:sz w:val="24"/>
          <w:szCs w:val="24"/>
        </w:rPr>
      </w:pPr>
      <w:r w:rsidRPr="00FA78FD">
        <w:rPr>
          <w:rFonts w:cstheme="minorHAnsi"/>
          <w:sz w:val="24"/>
          <w:szCs w:val="24"/>
        </w:rPr>
        <w:t>b) que ces bagages ne contiennent pas :</w:t>
      </w:r>
    </w:p>
    <w:p w14:paraId="1142B24C" w14:textId="2BDC8DE1" w:rsidR="006E7D08" w:rsidRPr="00FA78FD" w:rsidRDefault="00441EFA" w:rsidP="00FA78FD">
      <w:pPr>
        <w:ind w:left="284"/>
        <w:jc w:val="both"/>
        <w:rPr>
          <w:rFonts w:cstheme="minorHAnsi"/>
          <w:sz w:val="24"/>
          <w:szCs w:val="24"/>
        </w:rPr>
      </w:pPr>
      <w:r w:rsidRPr="00FA78FD">
        <w:rPr>
          <w:rFonts w:cstheme="minorHAnsi"/>
          <w:sz w:val="24"/>
          <w:szCs w:val="24"/>
        </w:rPr>
        <w:t>-</w:t>
      </w:r>
      <w:r w:rsidR="00B82527" w:rsidRPr="00FA78FD">
        <w:rPr>
          <w:rFonts w:cstheme="minorHAnsi"/>
          <w:sz w:val="24"/>
          <w:szCs w:val="24"/>
        </w:rPr>
        <w:t xml:space="preserve"> </w:t>
      </w:r>
      <w:r w:rsidRPr="00FA78FD">
        <w:rPr>
          <w:rFonts w:cstheme="minorHAnsi"/>
          <w:sz w:val="24"/>
          <w:szCs w:val="24"/>
        </w:rPr>
        <w:t>de denré</w:t>
      </w:r>
      <w:r w:rsidR="006E7D08" w:rsidRPr="00FA78FD">
        <w:rPr>
          <w:rFonts w:cstheme="minorHAnsi"/>
          <w:sz w:val="24"/>
          <w:szCs w:val="24"/>
        </w:rPr>
        <w:t>e</w:t>
      </w:r>
      <w:r w:rsidRPr="00FA78FD">
        <w:rPr>
          <w:rFonts w:cstheme="minorHAnsi"/>
          <w:sz w:val="24"/>
          <w:szCs w:val="24"/>
        </w:rPr>
        <w:t xml:space="preserve">s alimentaires, tabacs, boissons </w:t>
      </w:r>
      <w:r w:rsidR="0078103D" w:rsidRPr="00FA78FD">
        <w:rPr>
          <w:rFonts w:cstheme="minorHAnsi"/>
          <w:sz w:val="24"/>
          <w:szCs w:val="24"/>
        </w:rPr>
        <w:t>alcooliques, anéthol,</w:t>
      </w:r>
      <w:r w:rsidRPr="00FA78FD">
        <w:rPr>
          <w:rFonts w:cstheme="minorHAnsi"/>
          <w:sz w:val="24"/>
          <w:szCs w:val="24"/>
        </w:rPr>
        <w:t xml:space="preserve"> armes à feu, armes blanches, </w:t>
      </w:r>
      <w:r w:rsidR="006E7D08" w:rsidRPr="00FA78FD">
        <w:rPr>
          <w:rFonts w:cstheme="minorHAnsi"/>
          <w:sz w:val="24"/>
          <w:szCs w:val="24"/>
        </w:rPr>
        <w:t>munitions, matériel</w:t>
      </w:r>
      <w:r w:rsidRPr="00FA78FD">
        <w:rPr>
          <w:rFonts w:cstheme="minorHAnsi"/>
          <w:sz w:val="24"/>
          <w:szCs w:val="24"/>
        </w:rPr>
        <w:t xml:space="preserve"> explosif, drogues, animaux vivants, plantes, appareils </w:t>
      </w:r>
      <w:r w:rsidR="006E7D08" w:rsidRPr="00FA78FD">
        <w:rPr>
          <w:rFonts w:cstheme="minorHAnsi"/>
          <w:sz w:val="24"/>
          <w:szCs w:val="24"/>
        </w:rPr>
        <w:t>é</w:t>
      </w:r>
      <w:r w:rsidRPr="00FA78FD">
        <w:rPr>
          <w:rFonts w:cstheme="minorHAnsi"/>
          <w:sz w:val="24"/>
          <w:szCs w:val="24"/>
        </w:rPr>
        <w:t>metteurs ou émetteurs</w:t>
      </w:r>
      <w:r w:rsidR="00476732">
        <w:rPr>
          <w:rFonts w:cstheme="minorHAnsi"/>
          <w:sz w:val="24"/>
          <w:szCs w:val="24"/>
        </w:rPr>
        <w:t>-</w:t>
      </w:r>
      <w:r w:rsidRPr="00FA78FD">
        <w:rPr>
          <w:rFonts w:cstheme="minorHAnsi"/>
          <w:sz w:val="24"/>
          <w:szCs w:val="24"/>
        </w:rPr>
        <w:t>récepteurs de radio, espèces protégées et produits obtenus à partir d’espèce</w:t>
      </w:r>
      <w:r w:rsidR="0078103D" w:rsidRPr="00FA78FD">
        <w:rPr>
          <w:rFonts w:cstheme="minorHAnsi"/>
          <w:sz w:val="24"/>
          <w:szCs w:val="24"/>
        </w:rPr>
        <w:t>s</w:t>
      </w:r>
      <w:r w:rsidRPr="00FA78FD">
        <w:rPr>
          <w:rFonts w:cstheme="minorHAnsi"/>
          <w:sz w:val="24"/>
          <w:szCs w:val="24"/>
        </w:rPr>
        <w:t xml:space="preserve"> protégées par la convention de Washington du 3 Mars 1973 sur le commerce international des espèces</w:t>
      </w:r>
      <w:r w:rsidR="006E7D08" w:rsidRPr="00FA78FD">
        <w:rPr>
          <w:rFonts w:cstheme="minorHAnsi"/>
          <w:sz w:val="24"/>
          <w:szCs w:val="24"/>
        </w:rPr>
        <w:t xml:space="preserve"> de faune et de flore sauvage menacées d’extinction ; articles prohibés portant atteinte à l’ordre public</w:t>
      </w:r>
      <w:r w:rsidR="00476732">
        <w:rPr>
          <w:rFonts w:cstheme="minorHAnsi"/>
          <w:sz w:val="24"/>
          <w:szCs w:val="24"/>
        </w:rPr>
        <w:t>, et toutes contrefaçons.</w:t>
      </w:r>
    </w:p>
    <w:p w14:paraId="46BED11F" w14:textId="77777777" w:rsidR="006E7D08" w:rsidRPr="00FA78FD" w:rsidRDefault="006E7D08" w:rsidP="00FA78FD">
      <w:pPr>
        <w:ind w:left="284"/>
        <w:jc w:val="both"/>
        <w:rPr>
          <w:rFonts w:cstheme="minorHAnsi"/>
          <w:sz w:val="24"/>
          <w:szCs w:val="24"/>
        </w:rPr>
      </w:pPr>
      <w:r w:rsidRPr="00FA78FD">
        <w:rPr>
          <w:rFonts w:cstheme="minorHAnsi"/>
          <w:sz w:val="24"/>
          <w:szCs w:val="24"/>
        </w:rPr>
        <w:t>-</w:t>
      </w:r>
      <w:r w:rsidR="00B82527" w:rsidRPr="00FA78FD">
        <w:rPr>
          <w:rFonts w:cstheme="minorHAnsi"/>
          <w:sz w:val="24"/>
          <w:szCs w:val="24"/>
        </w:rPr>
        <w:t xml:space="preserve"> </w:t>
      </w:r>
      <w:r w:rsidRPr="00FA78FD">
        <w:rPr>
          <w:rFonts w:cstheme="minorHAnsi"/>
          <w:sz w:val="24"/>
          <w:szCs w:val="24"/>
        </w:rPr>
        <w:t>de marchandises destinées à la distribution gratuite ou onéreuse ou destinées à une activité professionnelle ou qui servent au commerce.</w:t>
      </w:r>
    </w:p>
    <w:p w14:paraId="21695EFE" w14:textId="77777777" w:rsidR="006E7D08" w:rsidRPr="00FA78FD" w:rsidRDefault="006E7D08" w:rsidP="00FA78FD">
      <w:pPr>
        <w:ind w:left="284"/>
        <w:jc w:val="both"/>
        <w:rPr>
          <w:rFonts w:cstheme="minorHAnsi"/>
          <w:sz w:val="24"/>
          <w:szCs w:val="24"/>
        </w:rPr>
      </w:pPr>
      <w:r w:rsidRPr="00FA78FD">
        <w:rPr>
          <w:rFonts w:cstheme="minorHAnsi"/>
          <w:sz w:val="24"/>
          <w:szCs w:val="24"/>
        </w:rPr>
        <w:t>-</w:t>
      </w:r>
      <w:r w:rsidR="00B82527" w:rsidRPr="00FA78FD">
        <w:rPr>
          <w:rFonts w:cstheme="minorHAnsi"/>
          <w:sz w:val="24"/>
          <w:szCs w:val="24"/>
        </w:rPr>
        <w:t xml:space="preserve"> </w:t>
      </w:r>
      <w:r w:rsidRPr="00FA78FD">
        <w:rPr>
          <w:rFonts w:cstheme="minorHAnsi"/>
          <w:sz w:val="24"/>
          <w:szCs w:val="24"/>
        </w:rPr>
        <w:t>d’objets achetés ou reçus en dehors du territoire douanier et qui n’ont pas encore</w:t>
      </w:r>
      <w:r w:rsidR="0078103D" w:rsidRPr="00FA78FD">
        <w:rPr>
          <w:rFonts w:cstheme="minorHAnsi"/>
          <w:sz w:val="24"/>
          <w:szCs w:val="24"/>
        </w:rPr>
        <w:t xml:space="preserve"> été</w:t>
      </w:r>
      <w:r w:rsidRPr="00FA78FD">
        <w:rPr>
          <w:rFonts w:cstheme="minorHAnsi"/>
          <w:sz w:val="24"/>
          <w:szCs w:val="24"/>
        </w:rPr>
        <w:t xml:space="preserve"> déclarés auprès de l’administration des douanes du pays de résidence habituelle (cette restriction est uniquement valable en cas de retour au pays de résidence habituelle). </w:t>
      </w:r>
      <w:proofErr w:type="gramStart"/>
      <w:r w:rsidR="005200AF" w:rsidRPr="005200AF">
        <w:rPr>
          <w:rFonts w:cstheme="minorHAnsi"/>
          <w:sz w:val="24"/>
          <w:szCs w:val="24"/>
        </w:rPr>
        <w:t>la</w:t>
      </w:r>
      <w:proofErr w:type="gramEnd"/>
      <w:r w:rsidR="005200AF" w:rsidRPr="005200AF">
        <w:rPr>
          <w:rFonts w:cstheme="minorHAnsi"/>
          <w:sz w:val="24"/>
          <w:szCs w:val="24"/>
        </w:rPr>
        <w:t xml:space="preserve"> franchise pour les voyageurs en provenance d'un pays tiers à l'union européenne est de 430 € pour les personnes majeures</w:t>
      </w:r>
      <w:r w:rsidR="005200AF">
        <w:rPr>
          <w:rFonts w:cstheme="minorHAnsi"/>
          <w:sz w:val="24"/>
          <w:szCs w:val="24"/>
        </w:rPr>
        <w:t>.</w:t>
      </w:r>
    </w:p>
    <w:p w14:paraId="626DE9BF" w14:textId="473BBB4B" w:rsidR="006E7D08" w:rsidRDefault="006E7D08" w:rsidP="00FA78FD">
      <w:pPr>
        <w:ind w:left="284"/>
        <w:jc w:val="both"/>
        <w:rPr>
          <w:rFonts w:cstheme="minorHAnsi"/>
          <w:sz w:val="24"/>
          <w:szCs w:val="24"/>
        </w:rPr>
      </w:pPr>
      <w:r w:rsidRPr="00FA78FD">
        <w:rPr>
          <w:rFonts w:cstheme="minorHAnsi"/>
          <w:sz w:val="24"/>
          <w:szCs w:val="24"/>
        </w:rPr>
        <w:t>-</w:t>
      </w:r>
      <w:r w:rsidR="005200AF">
        <w:rPr>
          <w:rFonts w:cstheme="minorHAnsi"/>
          <w:sz w:val="24"/>
          <w:szCs w:val="24"/>
        </w:rPr>
        <w:t xml:space="preserve">de </w:t>
      </w:r>
      <w:r w:rsidR="005200AF" w:rsidRPr="005200AF">
        <w:rPr>
          <w:rFonts w:cstheme="minorHAnsi"/>
          <w:sz w:val="24"/>
          <w:szCs w:val="24"/>
        </w:rPr>
        <w:t>sommes, titres ou valeurs supérieurs ou égal à 10 000 €</w:t>
      </w:r>
      <w:r w:rsidRPr="00FA78FD">
        <w:rPr>
          <w:rFonts w:cstheme="minorHAnsi"/>
          <w:sz w:val="24"/>
          <w:szCs w:val="24"/>
        </w:rPr>
        <w:t xml:space="preserve"> ou cette contrevaleur en </w:t>
      </w:r>
      <w:proofErr w:type="gramStart"/>
      <w:r w:rsidRPr="00FA78FD">
        <w:rPr>
          <w:rFonts w:cstheme="minorHAnsi"/>
          <w:sz w:val="24"/>
          <w:szCs w:val="24"/>
        </w:rPr>
        <w:t>monnaie</w:t>
      </w:r>
      <w:proofErr w:type="gramEnd"/>
      <w:r w:rsidRPr="00FA78FD">
        <w:rPr>
          <w:rFonts w:cstheme="minorHAnsi"/>
          <w:sz w:val="24"/>
          <w:szCs w:val="24"/>
        </w:rPr>
        <w:t xml:space="preserve"> étrangère</w:t>
      </w:r>
      <w:r w:rsidR="0078103D" w:rsidRPr="00FA78FD">
        <w:rPr>
          <w:rFonts w:cstheme="minorHAnsi"/>
          <w:sz w:val="24"/>
          <w:szCs w:val="24"/>
        </w:rPr>
        <w:t>.</w:t>
      </w:r>
    </w:p>
    <w:p w14:paraId="598CFBD2" w14:textId="64F5837B" w:rsidR="00476732" w:rsidRPr="00FA78FD" w:rsidRDefault="00476732" w:rsidP="00FA78FD">
      <w:pPr>
        <w:ind w:left="284"/>
        <w:jc w:val="both"/>
        <w:rPr>
          <w:rFonts w:cstheme="minorHAnsi"/>
          <w:sz w:val="24"/>
          <w:szCs w:val="24"/>
        </w:rPr>
      </w:pPr>
      <w:r>
        <w:rPr>
          <w:rFonts w:cstheme="minorHAnsi"/>
          <w:sz w:val="24"/>
          <w:szCs w:val="24"/>
        </w:rPr>
        <w:t>- de façon plus large, tout autre marchandise prohibée par le code des douanes françaises.</w:t>
      </w:r>
    </w:p>
    <w:p w14:paraId="2DAD3C6C" w14:textId="77777777" w:rsidR="006E7D08" w:rsidRPr="00FA78FD" w:rsidRDefault="0078103D" w:rsidP="00B82527">
      <w:pPr>
        <w:jc w:val="both"/>
        <w:rPr>
          <w:rFonts w:cstheme="minorHAnsi"/>
          <w:sz w:val="24"/>
          <w:szCs w:val="24"/>
        </w:rPr>
      </w:pPr>
      <w:r w:rsidRPr="00FA78FD">
        <w:rPr>
          <w:rFonts w:cstheme="minorHAnsi"/>
          <w:b/>
          <w:sz w:val="24"/>
          <w:szCs w:val="24"/>
        </w:rPr>
        <w:t>2-J’AUTORISE</w:t>
      </w:r>
      <w:r w:rsidRPr="00FA78FD">
        <w:rPr>
          <w:rFonts w:cstheme="minorHAnsi"/>
          <w:sz w:val="24"/>
          <w:szCs w:val="24"/>
        </w:rPr>
        <w:t xml:space="preserve"> la compagnie aérienne</w:t>
      </w:r>
      <w:r w:rsidR="00BB4D98" w:rsidRPr="00FA78FD">
        <w:rPr>
          <w:rFonts w:cstheme="minorHAnsi"/>
          <w:sz w:val="24"/>
          <w:szCs w:val="24"/>
        </w:rPr>
        <w:t xml:space="preserve"> ou sous-traitant</w:t>
      </w:r>
      <w:r w:rsidRPr="00FA78FD">
        <w:rPr>
          <w:rFonts w:cstheme="minorHAnsi"/>
          <w:sz w:val="24"/>
          <w:szCs w:val="24"/>
        </w:rPr>
        <w:t xml:space="preserve"> à effectuer toutes les formalités douanières.</w:t>
      </w:r>
    </w:p>
    <w:p w14:paraId="69F3D49F" w14:textId="77777777" w:rsidR="0078103D" w:rsidRPr="00FA78FD" w:rsidRDefault="0078103D" w:rsidP="00B82527">
      <w:pPr>
        <w:jc w:val="both"/>
        <w:rPr>
          <w:rFonts w:cstheme="minorHAnsi"/>
          <w:sz w:val="24"/>
          <w:szCs w:val="24"/>
        </w:rPr>
      </w:pPr>
      <w:r w:rsidRPr="00FA78FD">
        <w:rPr>
          <w:rFonts w:cstheme="minorHAnsi"/>
          <w:b/>
          <w:sz w:val="24"/>
          <w:szCs w:val="24"/>
        </w:rPr>
        <w:t>3-JE RECONNAIS</w:t>
      </w:r>
      <w:r w:rsidRPr="00FA78FD">
        <w:rPr>
          <w:rFonts w:cstheme="minorHAnsi"/>
          <w:sz w:val="24"/>
          <w:szCs w:val="24"/>
        </w:rPr>
        <w:t xml:space="preserve"> que je m’expose à une amende et notamment à la saisie des marchandises en cas de déclaration inexacte.</w:t>
      </w:r>
    </w:p>
    <w:p w14:paraId="4A30CC5A" w14:textId="77777777" w:rsidR="00FA78FD" w:rsidRPr="00FA78FD" w:rsidRDefault="0078103D" w:rsidP="00B82527">
      <w:pPr>
        <w:jc w:val="both"/>
        <w:rPr>
          <w:rFonts w:cstheme="minorHAnsi"/>
          <w:b/>
          <w:bCs/>
          <w:sz w:val="24"/>
          <w:szCs w:val="24"/>
        </w:rPr>
      </w:pPr>
      <w:r w:rsidRPr="00FA78FD">
        <w:rPr>
          <w:rFonts w:cstheme="minorHAnsi"/>
          <w:b/>
          <w:bCs/>
          <w:sz w:val="24"/>
          <w:szCs w:val="24"/>
        </w:rPr>
        <w:t>Par la présente déclaration, le passager a pris connaissance des conditions douanière</w:t>
      </w:r>
      <w:r w:rsidR="00FA78FD">
        <w:rPr>
          <w:rFonts w:cstheme="minorHAnsi"/>
          <w:b/>
          <w:bCs/>
          <w:sz w:val="24"/>
          <w:szCs w:val="24"/>
        </w:rPr>
        <w:t>s</w:t>
      </w:r>
      <w:r w:rsidRPr="00FA78FD">
        <w:rPr>
          <w:rFonts w:cstheme="minorHAnsi"/>
          <w:b/>
          <w:bCs/>
          <w:sz w:val="24"/>
          <w:szCs w:val="24"/>
        </w:rPr>
        <w:t xml:space="preserve"> et confirme n’avoir rien à déclarer.</w:t>
      </w:r>
    </w:p>
    <w:p w14:paraId="4D1C6473" w14:textId="77777777" w:rsidR="00FA78FD" w:rsidRDefault="00FA78FD" w:rsidP="00FA78FD">
      <w:pPr>
        <w:jc w:val="both"/>
        <w:rPr>
          <w:rFonts w:cstheme="minorHAnsi"/>
          <w:b/>
          <w:bCs/>
          <w:sz w:val="24"/>
          <w:szCs w:val="24"/>
        </w:rPr>
      </w:pPr>
      <w:r w:rsidRPr="00FA78FD">
        <w:rPr>
          <w:rFonts w:cstheme="minorHAnsi"/>
          <w:b/>
          <w:bCs/>
          <w:sz w:val="24"/>
          <w:szCs w:val="24"/>
        </w:rPr>
        <w:t>LA SOUSCRIPTION DE LA PRESENTE DECLARATION N'INTERDIT PAS A LA DOUANE DE CONTROLER LE(S) BAGAGE(S) CONCERNE(S)</w:t>
      </w:r>
      <w:r>
        <w:rPr>
          <w:rFonts w:cstheme="minorHAnsi"/>
          <w:b/>
          <w:bCs/>
          <w:sz w:val="24"/>
          <w:szCs w:val="24"/>
        </w:rPr>
        <w:t>.</w:t>
      </w:r>
      <w:bookmarkStart w:id="0" w:name="_GoBack"/>
      <w:bookmarkEnd w:id="0"/>
    </w:p>
    <w:sectPr w:rsidR="00FA78FD" w:rsidSect="00FA78FD">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04AEB" w14:textId="77777777" w:rsidR="003E2B45" w:rsidRDefault="003E2B45" w:rsidP="00FA78FD">
      <w:pPr>
        <w:spacing w:after="0" w:line="240" w:lineRule="auto"/>
      </w:pPr>
      <w:r>
        <w:separator/>
      </w:r>
    </w:p>
  </w:endnote>
  <w:endnote w:type="continuationSeparator" w:id="0">
    <w:p w14:paraId="3FD1D1EA" w14:textId="77777777" w:rsidR="003E2B45" w:rsidRDefault="003E2B45" w:rsidP="00FA7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774DD" w14:textId="77777777" w:rsidR="003E2B45" w:rsidRDefault="003E2B45" w:rsidP="00FA78FD">
      <w:pPr>
        <w:spacing w:after="0" w:line="240" w:lineRule="auto"/>
      </w:pPr>
      <w:r>
        <w:separator/>
      </w:r>
    </w:p>
  </w:footnote>
  <w:footnote w:type="continuationSeparator" w:id="0">
    <w:p w14:paraId="19F7F1B5" w14:textId="77777777" w:rsidR="003E2B45" w:rsidRDefault="003E2B45" w:rsidP="00FA78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10039"/>
    <w:multiLevelType w:val="hybridMultilevel"/>
    <w:tmpl w:val="801427C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C83375F"/>
    <w:multiLevelType w:val="hybridMultilevel"/>
    <w:tmpl w:val="11D0B91C"/>
    <w:lvl w:ilvl="0" w:tplc="CA1C30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0AE13CD"/>
    <w:multiLevelType w:val="hybridMultilevel"/>
    <w:tmpl w:val="1870084C"/>
    <w:lvl w:ilvl="0" w:tplc="047ECD7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EFA"/>
    <w:rsid w:val="0003601D"/>
    <w:rsid w:val="00113993"/>
    <w:rsid w:val="002670B0"/>
    <w:rsid w:val="002F15F8"/>
    <w:rsid w:val="003E2B45"/>
    <w:rsid w:val="00441EFA"/>
    <w:rsid w:val="00476732"/>
    <w:rsid w:val="00492CBE"/>
    <w:rsid w:val="005200AC"/>
    <w:rsid w:val="005200AF"/>
    <w:rsid w:val="006A4BA1"/>
    <w:rsid w:val="006E7D08"/>
    <w:rsid w:val="0071337A"/>
    <w:rsid w:val="0078103D"/>
    <w:rsid w:val="0078502C"/>
    <w:rsid w:val="009022E6"/>
    <w:rsid w:val="00B82527"/>
    <w:rsid w:val="00BB4D98"/>
    <w:rsid w:val="00D2411A"/>
    <w:rsid w:val="00FA78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659CD"/>
  <w15:chartTrackingRefBased/>
  <w15:docId w15:val="{D3077D26-606B-48E3-B3DF-9B61D4B4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1EFA"/>
    <w:pPr>
      <w:ind w:left="720"/>
      <w:contextualSpacing/>
    </w:pPr>
  </w:style>
  <w:style w:type="paragraph" w:styleId="En-tte">
    <w:name w:val="header"/>
    <w:basedOn w:val="Normal"/>
    <w:link w:val="En-tteCar"/>
    <w:uiPriority w:val="99"/>
    <w:unhideWhenUsed/>
    <w:rsid w:val="00FA78FD"/>
    <w:pPr>
      <w:tabs>
        <w:tab w:val="center" w:pos="4536"/>
        <w:tab w:val="right" w:pos="9072"/>
      </w:tabs>
      <w:spacing w:after="0" w:line="240" w:lineRule="auto"/>
    </w:pPr>
  </w:style>
  <w:style w:type="character" w:customStyle="1" w:styleId="En-tteCar">
    <w:name w:val="En-tête Car"/>
    <w:basedOn w:val="Policepardfaut"/>
    <w:link w:val="En-tte"/>
    <w:uiPriority w:val="99"/>
    <w:rsid w:val="00FA78FD"/>
  </w:style>
  <w:style w:type="paragraph" w:styleId="Pieddepage">
    <w:name w:val="footer"/>
    <w:basedOn w:val="Normal"/>
    <w:link w:val="PieddepageCar"/>
    <w:uiPriority w:val="99"/>
    <w:unhideWhenUsed/>
    <w:rsid w:val="00FA78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7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4707953">
      <w:bodyDiv w:val="1"/>
      <w:marLeft w:val="0"/>
      <w:marRight w:val="0"/>
      <w:marTop w:val="0"/>
      <w:marBottom w:val="0"/>
      <w:divBdr>
        <w:top w:val="none" w:sz="0" w:space="0" w:color="auto"/>
        <w:left w:val="none" w:sz="0" w:space="0" w:color="auto"/>
        <w:bottom w:val="none" w:sz="0" w:space="0" w:color="auto"/>
        <w:right w:val="none" w:sz="0" w:space="0" w:color="auto"/>
      </w:divBdr>
    </w:div>
    <w:div w:id="1198391926">
      <w:bodyDiv w:val="1"/>
      <w:marLeft w:val="0"/>
      <w:marRight w:val="0"/>
      <w:marTop w:val="0"/>
      <w:marBottom w:val="0"/>
      <w:divBdr>
        <w:top w:val="none" w:sz="0" w:space="0" w:color="auto"/>
        <w:left w:val="none" w:sz="0" w:space="0" w:color="auto"/>
        <w:bottom w:val="none" w:sz="0" w:space="0" w:color="auto"/>
        <w:right w:val="none" w:sz="0" w:space="0" w:color="auto"/>
      </w:divBdr>
    </w:div>
    <w:div w:id="161011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324</Words>
  <Characters>1782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operateur</dc:creator>
  <cp:keywords/>
  <dc:description/>
  <cp:lastModifiedBy>Agence you airport Agence you airport</cp:lastModifiedBy>
  <cp:revision>6</cp:revision>
  <dcterms:created xsi:type="dcterms:W3CDTF">2019-01-09T08:29:00Z</dcterms:created>
  <dcterms:modified xsi:type="dcterms:W3CDTF">2020-02-23T21:28:00Z</dcterms:modified>
</cp:coreProperties>
</file>